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黑体" w:eastAsia="方正小标宋_GBK"/>
          <w:szCs w:val="32"/>
          <w:lang w:eastAsia="zh-CN"/>
        </w:rPr>
      </w:pPr>
      <w:r>
        <w:rPr>
          <w:rFonts w:hint="eastAsia" w:ascii="方正小标宋_GBK" w:eastAsia="方正小标宋_GBK"/>
          <w:sz w:val="38"/>
          <w:szCs w:val="38"/>
        </w:rPr>
        <w:t>建设项目环境影响评价公众意见表</w:t>
      </w:r>
      <w:r>
        <w:rPr>
          <w:rFonts w:hint="eastAsia" w:ascii="方正小标宋_GBK" w:eastAsia="方正小标宋_GBK"/>
          <w:sz w:val="38"/>
          <w:szCs w:val="38"/>
          <w:lang w:eastAsia="zh-CN"/>
        </w:rPr>
        <w:t>（团体）</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lang w:val="en-US" w:eastAsia="zh-CN"/>
        </w:rPr>
        <w:t>2024</w:t>
      </w:r>
      <w:r>
        <w:rPr>
          <w:b/>
          <w:sz w:val="24"/>
          <w:szCs w:val="24"/>
          <w:u w:val="single"/>
        </w:rPr>
        <w:t>年</w:t>
      </w:r>
      <w:r>
        <w:rPr>
          <w:rFonts w:hint="eastAsia"/>
          <w:b/>
          <w:sz w:val="24"/>
          <w:szCs w:val="24"/>
          <w:u w:val="single"/>
          <w:lang w:val="en-US" w:eastAsia="zh-CN"/>
        </w:rPr>
        <w:t xml:space="preserve">  </w:t>
      </w:r>
      <w:r>
        <w:rPr>
          <w:b/>
          <w:sz w:val="24"/>
          <w:szCs w:val="24"/>
          <w:u w:val="single"/>
        </w:rPr>
        <w:t>月</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黑体" w:cs="Times New Roman"/>
                <w:sz w:val="21"/>
                <w:szCs w:val="21"/>
                <w:lang w:eastAsia="zh-CN"/>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兴义市高卡水库工程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left"/>
              <w:rPr>
                <w:rFonts w:hint="default" w:ascii="Times New Roman" w:hAnsi="Times New Roman" w:eastAsia="黑体" w:cs="Times New Roman"/>
                <w:sz w:val="21"/>
                <w:szCs w:val="21"/>
                <w:lang w:eastAsia="zh-CN"/>
              </w:rPr>
            </w:pPr>
            <w:r>
              <w:rPr>
                <w:rFonts w:hint="default" w:ascii="Times New Roman" w:hAnsi="Times New Roman" w:eastAsia="黑体" w:cs="Times New Roman"/>
                <w:sz w:val="21"/>
                <w:szCs w:val="21"/>
                <w:lang w:eastAsia="zh-CN"/>
              </w:rPr>
              <w:t>项目简述</w:t>
            </w:r>
          </w:p>
        </w:tc>
        <w:tc>
          <w:tcPr>
            <w:tcW w:w="7289" w:type="dxa"/>
            <w:gridSpan w:val="2"/>
            <w:vAlign w:val="center"/>
          </w:tcPr>
          <w:p>
            <w:pPr>
              <w:adjustRightInd w:val="0"/>
              <w:snapToGrid w:val="0"/>
              <w:ind w:firstLine="210" w:firstLineChars="100"/>
              <w:jc w:val="left"/>
              <w:rPr>
                <w:rFonts w:hint="default" w:ascii="Times New Roman" w:hAnsi="Times New Roman" w:eastAsia="黑体" w:cs="Times New Roman"/>
                <w:sz w:val="21"/>
                <w:szCs w:val="21"/>
              </w:rPr>
            </w:pPr>
            <w:r>
              <w:rPr>
                <w:rFonts w:hint="default" w:ascii="Times New Roman" w:hAnsi="Times New Roman" w:eastAsia="宋体" w:cs="Times New Roman"/>
                <w:sz w:val="21"/>
                <w:szCs w:val="21"/>
                <w:lang w:eastAsia="zh-CN"/>
              </w:rPr>
              <w:t>高卡水库位于兴义市下午屯镇高卡村上游约500m的高卡河上，工程主要建设任务为灌溉和供水。高卡</w:t>
            </w:r>
            <w:bookmarkStart w:id="0" w:name="_GoBack"/>
            <w:bookmarkEnd w:id="0"/>
            <w:r>
              <w:rPr>
                <w:rFonts w:hint="default" w:ascii="Times New Roman" w:hAnsi="Times New Roman" w:eastAsia="宋体" w:cs="Times New Roman"/>
                <w:sz w:val="21"/>
                <w:szCs w:val="21"/>
                <w:lang w:eastAsia="zh-CN"/>
              </w:rPr>
              <w:t>水库正常蓄水位为1302m，死水位为1255m，兴利库容1051m</w:t>
            </w:r>
            <w:r>
              <w:rPr>
                <w:rFonts w:hint="default" w:ascii="Times New Roman" w:hAnsi="Times New Roman" w:eastAsia="宋体" w:cs="Times New Roman"/>
                <w:sz w:val="21"/>
                <w:szCs w:val="21"/>
                <w:lang w:val="en-US" w:eastAsia="zh-CN"/>
              </w:rPr>
              <w:t>³</w:t>
            </w:r>
            <w:r>
              <w:rPr>
                <w:rFonts w:hint="default" w:ascii="Times New Roman" w:hAnsi="Times New Roman" w:eastAsia="宋体" w:cs="Times New Roman"/>
                <w:sz w:val="21"/>
                <w:szCs w:val="21"/>
                <w:lang w:eastAsia="zh-CN"/>
              </w:rPr>
              <w:t>，总库容1248万m</w:t>
            </w:r>
            <w:r>
              <w:rPr>
                <w:rFonts w:hint="default" w:ascii="Times New Roman" w:hAnsi="Times New Roman" w:eastAsia="宋体" w:cs="Times New Roman"/>
                <w:sz w:val="21"/>
                <w:szCs w:val="21"/>
                <w:lang w:val="en-US" w:eastAsia="zh-CN"/>
              </w:rPr>
              <w:t>³</w:t>
            </w:r>
            <w:r>
              <w:rPr>
                <w:rFonts w:hint="default" w:ascii="Times New Roman" w:hAnsi="Times New Roman" w:eastAsia="宋体" w:cs="Times New Roman"/>
                <w:sz w:val="21"/>
                <w:szCs w:val="21"/>
                <w:lang w:eastAsia="zh-CN"/>
              </w:rPr>
              <w:t>，水库规模为中型，工程等别为III等。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w:t>
            </w:r>
            <w:r>
              <w:rPr>
                <w:rFonts w:hint="default" w:ascii="Times New Roman" w:hAnsi="Times New Roman" w:eastAsia="黑体" w:cs="Times New Roman"/>
                <w:sz w:val="21"/>
                <w:szCs w:val="21"/>
                <w:lang w:eastAsia="zh-CN"/>
              </w:rPr>
              <w:t>团体</w:t>
            </w:r>
            <w:r>
              <w:rPr>
                <w:rFonts w:hint="default" w:ascii="Times New Roman" w:hAnsi="Times New Roman" w:eastAsia="黑体" w:cs="Times New Roman"/>
                <w:sz w:val="21"/>
                <w:szCs w:val="21"/>
              </w:rPr>
              <w:t>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1771" w:type="dxa"/>
            <w:vMerge w:val="restart"/>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vAlign w:val="top"/>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1.贵单位对本工程兴建的态度         □支持  □反对  □不关心</w:t>
            </w:r>
          </w:p>
          <w:p>
            <w:pPr>
              <w:adjustRightInd w:val="0"/>
              <w:snapToGrid w:val="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2.本工程建设区域的环境质量         □良好  □一般  □较差</w:t>
            </w:r>
          </w:p>
          <w:p>
            <w:pPr>
              <w:adjustRightInd w:val="0"/>
              <w:snapToGrid w:val="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3.本工程建设对带动当地的经济的作用是 □积极  □一般  □无作用</w:t>
            </w:r>
          </w:p>
          <w:p>
            <w:pPr>
              <w:adjustRightInd w:val="0"/>
              <w:snapToGrid w:val="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4.本工程建设对环境影响最大的是：□废水，□废气，□噪声，□水土流失，□生态环境。</w:t>
            </w:r>
          </w:p>
          <w:p>
            <w:pPr>
              <w:adjustRightInd w:val="0"/>
              <w:snapToGrid w:val="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5.本工程的有利影响主要表现在：  □改善环境，□发展经济，□增加收入，□生态环境 。</w:t>
            </w:r>
          </w:p>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71" w:type="dxa"/>
            <w:vMerge w:val="continue"/>
            <w:vAlign w:val="center"/>
          </w:tcPr>
          <w:p>
            <w:pPr>
              <w:adjustRightInd w:val="0"/>
              <w:snapToGrid w:val="0"/>
              <w:rPr>
                <w:rFonts w:hint="default" w:ascii="Times New Roman" w:hAnsi="Times New Roman" w:eastAsia="宋体" w:cs="Times New Roman"/>
                <w:b/>
                <w:bCs/>
                <w:sz w:val="21"/>
                <w:szCs w:val="21"/>
              </w:rPr>
            </w:pPr>
          </w:p>
        </w:tc>
        <w:tc>
          <w:tcPr>
            <w:tcW w:w="7289" w:type="dxa"/>
            <w:gridSpan w:val="2"/>
            <w:vAlign w:val="top"/>
          </w:tcPr>
          <w:p>
            <w:pPr>
              <w:adjustRightInd w:val="0"/>
              <w:snapToGrid w:val="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贵单位的其他意见：</w:t>
            </w: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lang w:eastAsia="zh-CN"/>
              </w:rPr>
              <w:t>二、团体</w:t>
            </w:r>
            <w:r>
              <w:rPr>
                <w:rFonts w:hint="default" w:ascii="Times New Roman" w:hAnsi="Times New Roman" w:eastAsia="宋体" w:cs="Times New Roman"/>
                <w:b/>
                <w:bCs/>
                <w:sz w:val="21"/>
                <w:szCs w:val="21"/>
              </w:rPr>
              <w:t>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vAlign w:val="center"/>
          </w:tcPr>
          <w:p>
            <w:pPr>
              <w:adjustRightInd w:val="0"/>
              <w:snapToGrid w:val="0"/>
              <w:ind w:firstLine="632" w:firstLineChars="300"/>
              <w:jc w:val="right"/>
              <w:rPr>
                <w:rFonts w:hint="default" w:ascii="Times New Roman" w:hAnsi="Times New Roman" w:eastAsia="宋体" w:cs="Times New Roman"/>
                <w:b/>
                <w:bCs/>
                <w:sz w:val="21"/>
                <w:szCs w:val="21"/>
                <w:lang w:eastAsia="zh-CN"/>
              </w:rPr>
            </w:pPr>
            <w:r>
              <w:rPr>
                <w:rFonts w:hint="default" w:ascii="Times New Roman" w:hAnsi="Times New Roman" w:eastAsia="宋体" w:cs="Times New Roman"/>
                <w:b/>
                <w:bCs/>
                <w:sz w:val="21"/>
                <w:szCs w:val="21"/>
                <w:lang w:eastAsia="zh-CN"/>
              </w:rPr>
              <w:t>（公章）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省</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市</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县（区、市）</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乡（镇、街道）</w:t>
            </w:r>
          </w:p>
          <w:p>
            <w:pPr>
              <w:adjustRightInd w:val="0"/>
              <w:snapToGrid w:val="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路</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华文中宋" w:hAnsi="华文中宋" w:eastAsia="华文中宋" w:cs="华文中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jE5ZDdkY2JmY2I5MWMzZjA2Mzg5MjM2OGE2MTYifQ=="/>
  </w:docVars>
  <w:rsids>
    <w:rsidRoot w:val="44EB321A"/>
    <w:rsid w:val="01E41774"/>
    <w:rsid w:val="055E32A0"/>
    <w:rsid w:val="154715F2"/>
    <w:rsid w:val="22B01296"/>
    <w:rsid w:val="2C4E0A19"/>
    <w:rsid w:val="34567D94"/>
    <w:rsid w:val="385A3569"/>
    <w:rsid w:val="3AEE7B04"/>
    <w:rsid w:val="3F7B503A"/>
    <w:rsid w:val="408A6711"/>
    <w:rsid w:val="427A24EC"/>
    <w:rsid w:val="44245B3F"/>
    <w:rsid w:val="44EB321A"/>
    <w:rsid w:val="48746262"/>
    <w:rsid w:val="55C46F01"/>
    <w:rsid w:val="5CCC7C45"/>
    <w:rsid w:val="6A1E2111"/>
    <w:rsid w:val="6C66399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朱燕</cp:lastModifiedBy>
  <cp:lastPrinted>2019-08-21T00:51:00Z</cp:lastPrinted>
  <dcterms:modified xsi:type="dcterms:W3CDTF">2024-02-01T05:01:56Z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E116A880842F4B818DBEC060092D7D8C_13</vt:lpwstr>
  </property>
</Properties>
</file>