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lang w:eastAsia="zh-CN"/>
        </w:rPr>
      </w:pPr>
      <w:r>
        <w:rPr>
          <w:rFonts w:hint="eastAsia" w:ascii="方正小标宋_GBK" w:eastAsia="方正小标宋_GBK"/>
          <w:sz w:val="38"/>
          <w:szCs w:val="38"/>
        </w:rPr>
        <w:t>建设项</w:t>
      </w:r>
      <w:r>
        <w:rPr>
          <w:rFonts w:hint="eastAsia" w:ascii="方正小标宋_GBK" w:hAnsi="Times New Roman" w:eastAsia="方正小标宋_GBK" w:cs="Times New Roman"/>
          <w:sz w:val="38"/>
          <w:szCs w:val="38"/>
        </w:rPr>
        <w:t>目</w:t>
      </w:r>
      <w:bookmarkStart w:id="0" w:name="_Toc72400412"/>
      <w:bookmarkStart w:id="1" w:name="_Toc25004"/>
      <w:bookmarkStart w:id="2" w:name="_Toc32260"/>
      <w:bookmarkStart w:id="3" w:name="_Toc4521"/>
      <w:bookmarkStart w:id="4" w:name="_Toc11744"/>
      <w:r>
        <w:rPr>
          <w:rFonts w:hint="eastAsia" w:ascii="方正小标宋_GBK" w:hAnsi="Times New Roman" w:eastAsia="方正小标宋_GBK" w:cs="Times New Roman"/>
          <w:sz w:val="38"/>
          <w:szCs w:val="38"/>
          <w:lang w:val="en-US" w:eastAsia="zh-CN"/>
        </w:rPr>
        <w:t>竣工环保验收调查</w:t>
      </w:r>
      <w:bookmarkEnd w:id="0"/>
      <w:bookmarkEnd w:id="1"/>
      <w:bookmarkEnd w:id="2"/>
      <w:bookmarkEnd w:id="3"/>
      <w:bookmarkEnd w:id="4"/>
      <w:r>
        <w:rPr>
          <w:rFonts w:hint="eastAsia" w:ascii="方正小标宋_GBK" w:hAnsi="Times New Roman" w:eastAsia="方正小标宋_GBK" w:cs="Times New Roman"/>
          <w:sz w:val="38"/>
          <w:szCs w:val="38"/>
        </w:rPr>
        <w:t>公众</w:t>
      </w:r>
      <w:r>
        <w:rPr>
          <w:rFonts w:hint="eastAsia" w:ascii="方正小标宋_GBK" w:eastAsia="方正小标宋_GBK"/>
          <w:sz w:val="38"/>
          <w:szCs w:val="38"/>
        </w:rPr>
        <w:t>意见表</w:t>
      </w:r>
      <w:r>
        <w:rPr>
          <w:rFonts w:hint="eastAsia" w:ascii="方正小标宋_GBK" w:eastAsia="方正小标宋_GBK"/>
          <w:sz w:val="38"/>
          <w:szCs w:val="38"/>
          <w:lang w:eastAsia="zh-CN"/>
        </w:rPr>
        <w:t>（</w:t>
      </w:r>
      <w:r>
        <w:rPr>
          <w:rFonts w:hint="eastAsia" w:ascii="方正小标宋_GBK" w:eastAsia="方正小标宋_GBK"/>
          <w:sz w:val="38"/>
          <w:szCs w:val="38"/>
          <w:lang w:val="en-US" w:eastAsia="zh-CN"/>
        </w:rPr>
        <w:t>个人</w:t>
      </w:r>
      <w:r>
        <w:rPr>
          <w:rFonts w:hint="eastAsia" w:ascii="方正小标宋_GBK" w:eastAsia="方正小标宋_GBK"/>
          <w:sz w:val="38"/>
          <w:szCs w:val="38"/>
          <w:lang w:eastAsia="zh-CN"/>
        </w:rPr>
        <w:t>）</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月   </w:t>
      </w:r>
      <w:r>
        <w:rPr>
          <w:rFonts w:hint="eastAsia"/>
          <w:b/>
          <w:sz w:val="24"/>
          <w:szCs w:val="24"/>
          <w:u w:val="single"/>
          <w:lang w:val="en-US" w:eastAsia="zh-CN"/>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2200"/>
        <w:gridCol w:w="53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29"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531"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平塘县岜令水电站工程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9" w:type="dxa"/>
            <w:vAlign w:val="center"/>
          </w:tcPr>
          <w:p>
            <w:pPr>
              <w:adjustRightInd w:val="0"/>
              <w:snapToGrid w:val="0"/>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工程概况</w:t>
            </w:r>
          </w:p>
        </w:tc>
        <w:tc>
          <w:tcPr>
            <w:tcW w:w="7531" w:type="dxa"/>
            <w:gridSpan w:val="2"/>
            <w:vAlign w:val="center"/>
          </w:tcPr>
          <w:p>
            <w:pPr>
              <w:adjustRightInd w:val="0"/>
              <w:snapToGrid w:val="0"/>
              <w:ind w:firstLine="420" w:firstLineChars="200"/>
              <w:jc w:val="left"/>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平塘县茅草桥水电站位于贵州省黔南州平塘县原西凉乡的茅草桥自然村附近，属于曹渡河干流开发的最后一个梯级电站，上接沙坝电站。工程开发任务是发电，电站装机容量3×8000kW，多年平均发电量9164万kW·h，正常蓄水位522m、相应库容352万m³，死水位520m，死库容289</w:t>
            </w:r>
            <w:bookmarkStart w:id="5" w:name="_GoBack"/>
            <w:bookmarkEnd w:id="5"/>
            <w:r>
              <w:rPr>
                <w:rFonts w:hint="default" w:ascii="Times New Roman" w:hAnsi="Times New Roman" w:eastAsia="宋体" w:cs="Times New Roman"/>
                <w:bCs/>
                <w:sz w:val="21"/>
                <w:szCs w:val="21"/>
                <w:lang w:val="en-US" w:eastAsia="zh-CN"/>
              </w:rPr>
              <w:t>万m³，总库容462万m³，水库工程规模属小（1）型，电站工程等级为Ⅳ等。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529" w:type="dxa"/>
            <w:vMerge w:val="restart"/>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531" w:type="dxa"/>
            <w:gridSpan w:val="2"/>
            <w:vAlign w:val="top"/>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您对</w:t>
            </w:r>
            <w:r>
              <w:rPr>
                <w:rFonts w:hint="eastAsia" w:ascii="Times New Roman" w:hAnsi="Times New Roman" w:eastAsia="宋体" w:cs="Times New Roman"/>
                <w:sz w:val="21"/>
                <w:szCs w:val="21"/>
                <w:lang w:val="en-US" w:eastAsia="zh-CN"/>
              </w:rPr>
              <w:t>本</w:t>
            </w:r>
            <w:r>
              <w:rPr>
                <w:rFonts w:hint="default" w:ascii="Times New Roman" w:hAnsi="Times New Roman" w:eastAsia="宋体" w:cs="Times New Roman"/>
                <w:sz w:val="21"/>
                <w:szCs w:val="21"/>
              </w:rPr>
              <w:t xml:space="preserve">工程建设了解吗？ </w:t>
            </w:r>
            <w:r>
              <w:rPr>
                <w:rFonts w:hint="eastAsia" w:ascii="Times New Roman" w:hAnsi="Times New Roman" w:eastAsia="宋体" w:cs="Times New Roman"/>
                <w:sz w:val="21"/>
                <w:szCs w:val="21"/>
                <w:lang w:val="en-US" w:eastAsia="zh-CN"/>
              </w:rPr>
              <w:t>很了解</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基本了解</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不了解</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您</w:t>
            </w:r>
            <w:r>
              <w:rPr>
                <w:rFonts w:hint="eastAsia" w:ascii="Times New Roman" w:hAnsi="Times New Roman" w:eastAsia="宋体" w:cs="Times New Roman"/>
                <w:sz w:val="21"/>
                <w:szCs w:val="21"/>
                <w:lang w:val="en-US" w:eastAsia="zh-CN"/>
              </w:rPr>
              <w:t>对</w:t>
            </w:r>
            <w:r>
              <w:rPr>
                <w:rFonts w:hint="default" w:ascii="Times New Roman" w:hAnsi="Times New Roman" w:eastAsia="宋体" w:cs="Times New Roman"/>
                <w:sz w:val="21"/>
                <w:szCs w:val="21"/>
              </w:rPr>
              <w:t>工程的建设抱什么态度？</w:t>
            </w:r>
            <w:r>
              <w:rPr>
                <w:rFonts w:hint="eastAsia" w:ascii="Times New Roman" w:hAnsi="Times New Roman" w:eastAsia="宋体" w:cs="Times New Roman"/>
                <w:sz w:val="21"/>
                <w:szCs w:val="21"/>
                <w:lang w:val="en-US" w:eastAsia="zh-CN"/>
              </w:rPr>
              <w:t>赞成</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反对</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无所谓</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 xml:space="preserve"> 您认为本项目建设对评价区环境的主要不利影响是？  </w: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      地表水□      地下水□       噪声□     固废□      生态系统□</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 xml:space="preserve"> 和工程建设前相比，区域的野生动物数量是增加还是减少？</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增多</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没有变化</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减少</w:t>
            </w:r>
            <w:r>
              <w:rPr>
                <w:rFonts w:hint="default" w:ascii="Times New Roman" w:hAnsi="Times New Roman" w:eastAsia="宋体" w:cs="Times New Roman"/>
                <w:sz w:val="21"/>
                <w:szCs w:val="21"/>
              </w:rPr>
              <w:t xml:space="preserve">□ </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 xml:space="preserve"> 工程施工期是否发生过环境污染事件？</w:t>
            </w:r>
            <w:r>
              <w:rPr>
                <w:rFonts w:hint="eastAsia" w:ascii="Times New Roman" w:hAnsi="Times New Roman" w:eastAsia="宋体" w:cs="Times New Roman"/>
                <w:sz w:val="21"/>
                <w:szCs w:val="21"/>
                <w:lang w:val="en-US" w:eastAsia="zh-CN"/>
              </w:rPr>
              <w:t>有</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没有</w:t>
            </w:r>
            <w:r>
              <w:rPr>
                <w:rFonts w:hint="default" w:ascii="Times New Roman" w:hAnsi="Times New Roman" w:eastAsia="宋体" w:cs="Times New Roman"/>
                <w:sz w:val="21"/>
                <w:szCs w:val="21"/>
              </w:rPr>
              <w:t>□      不</w:t>
            </w:r>
            <w:r>
              <w:rPr>
                <w:rFonts w:hint="eastAsia" w:ascii="Times New Roman" w:hAnsi="Times New Roman" w:eastAsia="宋体" w:cs="Times New Roman"/>
                <w:sz w:val="21"/>
                <w:szCs w:val="21"/>
                <w:lang w:val="en-US" w:eastAsia="zh-CN"/>
              </w:rPr>
              <w:t>知道</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rPr>
              <w:t xml:space="preserve"> 工程施工期间噪声扰民的程度如何</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无影响</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轻微影响</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较大影响</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您对</w:t>
            </w:r>
            <w:r>
              <w:rPr>
                <w:rFonts w:hint="eastAsia" w:eastAsia="宋体" w:cs="Times New Roman"/>
                <w:sz w:val="21"/>
                <w:szCs w:val="21"/>
                <w:lang w:val="en-US" w:eastAsia="zh-CN"/>
              </w:rPr>
              <w:t>本</w:t>
            </w:r>
            <w:r>
              <w:rPr>
                <w:rFonts w:hint="default" w:ascii="Times New Roman" w:hAnsi="Times New Roman" w:eastAsia="宋体" w:cs="Times New Roman"/>
                <w:sz w:val="21"/>
                <w:szCs w:val="21"/>
              </w:rPr>
              <w:t>工程</w:t>
            </w:r>
            <w:r>
              <w:rPr>
                <w:rFonts w:hint="eastAsia" w:ascii="Times New Roman" w:hAnsi="Times New Roman" w:eastAsia="宋体" w:cs="Times New Roman"/>
                <w:sz w:val="21"/>
                <w:szCs w:val="21"/>
                <w:lang w:eastAsia="zh-CN"/>
              </w:rPr>
              <w:t>的</w:t>
            </w:r>
            <w:r>
              <w:rPr>
                <w:rFonts w:hint="default" w:ascii="Times New Roman" w:hAnsi="Times New Roman" w:eastAsia="宋体" w:cs="Times New Roman"/>
                <w:sz w:val="21"/>
                <w:szCs w:val="21"/>
              </w:rPr>
              <w:t>环境保护工作满意吗</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很满意</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比较满意</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不满意</w:t>
            </w:r>
            <w:r>
              <w:rPr>
                <w:rFonts w:hint="default" w:ascii="Times New Roman" w:hAnsi="Times New Roman" w:eastAsia="宋体"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529" w:type="dxa"/>
            <w:vMerge w:val="continue"/>
            <w:vAlign w:val="center"/>
          </w:tcPr>
          <w:p>
            <w:pPr>
              <w:adjustRightInd w:val="0"/>
              <w:snapToGrid w:val="0"/>
            </w:pPr>
          </w:p>
        </w:tc>
        <w:tc>
          <w:tcPr>
            <w:tcW w:w="7531" w:type="dxa"/>
            <w:gridSpan w:val="2"/>
            <w:vAlign w:val="top"/>
          </w:tcPr>
          <w:p>
            <w:pPr>
              <w:adjustRightInd w:val="0"/>
              <w:snapToGrid w:val="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您的其他意见：</w:t>
            </w: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pStyle w:val="3"/>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533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乡（镇、街道）</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村（居委会）</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5331"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hNTIzMmZjNDk3OTJlYzU5NjJjZjJhZTYwY2UzNDIifQ=="/>
    <w:docVar w:name="KSO_WPS_MARK_KEY" w:val="594e824e-d8bc-41e5-ad9f-4cf2e6884e60"/>
  </w:docVars>
  <w:rsids>
    <w:rsidRoot w:val="44EB321A"/>
    <w:rsid w:val="1E3F0954"/>
    <w:rsid w:val="2A55653D"/>
    <w:rsid w:val="33475170"/>
    <w:rsid w:val="33702E99"/>
    <w:rsid w:val="33BB1CBD"/>
    <w:rsid w:val="33CF3993"/>
    <w:rsid w:val="3B4869E5"/>
    <w:rsid w:val="42B45E27"/>
    <w:rsid w:val="44EB321A"/>
    <w:rsid w:val="55D45BE8"/>
    <w:rsid w:val="5927572B"/>
    <w:rsid w:val="5928031A"/>
    <w:rsid w:val="5FF71F48"/>
    <w:rsid w:val="6D535020"/>
    <w:rsid w:val="71273256"/>
    <w:rsid w:val="7858257A"/>
    <w:rsid w:val="7AB230FA"/>
    <w:rsid w:val="7D41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 样式 首行缩进:  2 字符 + 首行缩进:  2 字符"/>
    <w:basedOn w:val="1"/>
    <w:next w:val="4"/>
    <w:qFormat/>
    <w:uiPriority w:val="0"/>
    <w:pPr>
      <w:snapToGrid w:val="0"/>
      <w:spacing w:line="360" w:lineRule="auto"/>
      <w:ind w:firstLine="560" w:firstLineChars="200"/>
    </w:pPr>
    <w:rPr>
      <w:szCs w:val="28"/>
    </w:rPr>
  </w:style>
  <w:style w:type="paragraph" w:styleId="4">
    <w:name w:val="toc 1"/>
    <w:basedOn w:val="1"/>
    <w:next w:val="1"/>
    <w:qFormat/>
    <w:uiPriority w:val="39"/>
    <w:pPr>
      <w:tabs>
        <w:tab w:val="right" w:leader="dot" w:pos="8296"/>
      </w:tabs>
      <w:jc w:val="center"/>
    </w:pPr>
    <w:rPr>
      <w:rFonts w:eastAsia="黑体"/>
      <w:sz w:val="24"/>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432</Words>
  <Characters>432</Characters>
  <Lines>0</Lines>
  <Paragraphs>0</Paragraphs>
  <TotalTime>0</TotalTime>
  <ScaleCrop>false</ScaleCrop>
  <LinksUpToDate>false</LinksUpToDate>
  <CharactersWithSpaces>539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杨振</cp:lastModifiedBy>
  <dcterms:modified xsi:type="dcterms:W3CDTF">2024-01-25T07:49:47Z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C7CCA833D8BA401292BC691FD69511E2</vt:lpwstr>
  </property>
</Properties>
</file>